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B8" w:rsidRPr="00F66FB8" w:rsidRDefault="00F66FB8" w:rsidP="00F66F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предпринимателю</w:t>
      </w:r>
    </w:p>
    <w:p w:rsidR="00F66FB8" w:rsidRPr="00F66FB8" w:rsidRDefault="00F66FB8" w:rsidP="00F66F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Пирогову Виктору Вячеславовичу,</w:t>
      </w:r>
    </w:p>
    <w:p w:rsidR="00F66FB8" w:rsidRPr="00F66FB8" w:rsidRDefault="00F66FB8" w:rsidP="00F66F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400023, г. Волгоград,</w:t>
      </w:r>
    </w:p>
    <w:p w:rsidR="00F66FB8" w:rsidRPr="00F66FB8" w:rsidRDefault="00F66FB8" w:rsidP="00F66F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Памирская</w:t>
      </w:r>
      <w:proofErr w:type="spellEnd"/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>, 68-14,</w:t>
      </w:r>
    </w:p>
    <w:p w:rsidR="00F66FB8" w:rsidRPr="00F66FB8" w:rsidRDefault="00F66FB8" w:rsidP="00F66F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Причалова</w:t>
      </w:r>
      <w:proofErr w:type="spellEnd"/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Константина Владимировича,</w:t>
      </w:r>
    </w:p>
    <w:p w:rsidR="00F66FB8" w:rsidRPr="00F66FB8" w:rsidRDefault="00F66FB8" w:rsidP="00F66F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400048, г. Волгоград,</w:t>
      </w:r>
    </w:p>
    <w:p w:rsidR="00F66FB8" w:rsidRPr="00F66FB8" w:rsidRDefault="00F66FB8" w:rsidP="00F66F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пр-зд</w:t>
      </w:r>
      <w:proofErr w:type="spellEnd"/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Причальный, 171</w:t>
      </w:r>
    </w:p>
    <w:p w:rsidR="00F66FB8" w:rsidRPr="00F66FB8" w:rsidRDefault="00F66FB8" w:rsidP="00F66FB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Претензия по оплате договора</w:t>
      </w:r>
    </w:p>
    <w:p w:rsidR="00F66FB8" w:rsidRPr="00F66FB8" w:rsidRDefault="00F66FB8" w:rsidP="00F66FB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05.09.2016 г. между нами был заключен договор возмездного оказания услуг по переводу технических текстов с английского языка на русский, а также устному синхронному переводу по требованию Заказчика. Срок договора определен следующим образом: с момента подписания и в течение 10 месяцев. Работа осуществляется по заданию Заказчика на текущую неделю, оплачивается ежемесячно в срок до 5 числа за предыдущий месяц. Ежемесячно 3 числа подписывается Акт об оказанных услугах.</w:t>
      </w:r>
    </w:p>
    <w:p w:rsidR="00F66FB8" w:rsidRPr="00F66FB8" w:rsidRDefault="00F66FB8" w:rsidP="00F66FB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декабря 2016 г. мной почтовой связью получено уведомление об одностороннем отказе от договора в соответствии со ст. 450.1 ГК РФ и ст. 782 ГК РФ. Уведомление об отказе от исполнения договора не поступало, однако, до настоящего времени Акт об оказанных в период с 03.11.2016 г. и по 02.12.2016 г. услугах Вами не подписан. Обращаю внимание, что в соответствии со ст. 450.1 ГК РФ договор возмездного оказания услуг от 05.09.2016 г. считается прекращенным именно </w:t>
      </w:r>
      <w:proofErr w:type="gramStart"/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одностороннем отказе от исполнения договора, а заказчик вправе отказаться от такого договора только при условии оплаты исполнителю фактически понесенных расходов.</w:t>
      </w:r>
    </w:p>
    <w:p w:rsidR="00F66FB8" w:rsidRPr="00F66FB8" w:rsidRDefault="00F66FB8" w:rsidP="00F66FB8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309 ГК РФ обязательства должны исполняться надлежащим образом и в соответствии с условиями обязательства и требованиями закона. Ваш отказ от оплаты договора противоречит нормам Гражданского кодекса РФ и условиям заключенного договора. На основании изложенного требую в течение 3 банковских дней с даты получения настоящей претензии обеспечить перечисление на мой расчетный счет денежных сре</w:t>
      </w:r>
      <w:proofErr w:type="gramStart"/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16 400 руб. за оказанные в период с 03.11.2016 по 02.12.2016 г. услуги по переводу текстов, устному переводу с английского на русский язык согласно подготовленному Акту. В противном случае буду вынужден обратиться в суд с </w:t>
      </w:r>
      <w:hyperlink r:id="rId6" w:history="1">
        <w:r w:rsidRPr="00F66FB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  <w:lang w:eastAsia="ru-RU"/>
          </w:rPr>
          <w:t>исковым заявлением о взыскании денежных средств</w:t>
        </w:r>
      </w:hyperlink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взыскании неустойки в порядке ст. 395 ГК РФ и </w:t>
      </w:r>
      <w:hyperlink r:id="rId7" w:history="1">
        <w:r w:rsidRPr="00F66FB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  <w:lang w:eastAsia="ru-RU"/>
          </w:rPr>
          <w:t>судебных расходов</w:t>
        </w:r>
      </w:hyperlink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FB8" w:rsidRPr="00F66FB8" w:rsidRDefault="00F66FB8" w:rsidP="00F66FB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F66FB8" w:rsidRPr="00F66FB8" w:rsidRDefault="00F66FB8" w:rsidP="00F66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выполненных работ</w:t>
      </w:r>
    </w:p>
    <w:p w:rsidR="00F66FB8" w:rsidRDefault="00F66FB8" w:rsidP="00F66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интернет-сайта Почты России о дате получения письма</w:t>
      </w:r>
    </w:p>
    <w:p w:rsidR="00F66FB8" w:rsidRPr="00F66FB8" w:rsidRDefault="00F66FB8" w:rsidP="00F66FB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6FB8" w:rsidRPr="00F66FB8" w:rsidRDefault="00F66FB8" w:rsidP="00F66FB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10.12.2016 г.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F66FB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Причалов К.В.</w:t>
      </w:r>
    </w:p>
    <w:p w:rsidR="004B1822" w:rsidRDefault="004B1822"/>
    <w:sectPr w:rsidR="004B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C3839"/>
    <w:multiLevelType w:val="multilevel"/>
    <w:tmpl w:val="49FC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63"/>
    <w:rsid w:val="00445B63"/>
    <w:rsid w:val="004B1822"/>
    <w:rsid w:val="00F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6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6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FB8"/>
  </w:style>
  <w:style w:type="character" w:styleId="a4">
    <w:name w:val="Hyperlink"/>
    <w:basedOn w:val="a0"/>
    <w:uiPriority w:val="99"/>
    <w:semiHidden/>
    <w:unhideWhenUsed/>
    <w:rsid w:val="00F66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6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6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FB8"/>
  </w:style>
  <w:style w:type="character" w:styleId="a4">
    <w:name w:val="Hyperlink"/>
    <w:basedOn w:val="a0"/>
    <w:uiPriority w:val="99"/>
    <w:semiHidden/>
    <w:unhideWhenUsed/>
    <w:rsid w:val="00F66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kiplus.ru/sudebnye-rasxo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iskovoe-zayavlenie-o-vzyskanii-denezhnyx-sredst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>diakov.net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2017-04-19T18:32:00Z</dcterms:created>
  <dcterms:modified xsi:type="dcterms:W3CDTF">2017-04-19T18:33:00Z</dcterms:modified>
</cp:coreProperties>
</file>